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79" w:rsidRPr="000B1679" w:rsidRDefault="000B1679" w:rsidP="000B1679">
      <w:pPr>
        <w:shd w:val="clear" w:color="auto" w:fill="FFFFFF"/>
        <w:spacing w:after="0" w:line="408" w:lineRule="atLeast"/>
        <w:textAlignment w:val="baseline"/>
        <w:rPr>
          <w:rFonts w:ascii="Calibri" w:eastAsia="Times New Roman" w:hAnsi="Calibri" w:cs="Calibri"/>
          <w:color w:val="000000"/>
          <w:sz w:val="24"/>
          <w:szCs w:val="24"/>
          <w:lang w:eastAsia="en-AU"/>
        </w:rPr>
      </w:pPr>
      <w:r w:rsidRPr="000B1679">
        <w:rPr>
          <w:rFonts w:ascii="Times New Roman" w:eastAsia="Times New Roman" w:hAnsi="Times New Roman" w:cs="Times New Roman"/>
          <w:b/>
          <w:bCs/>
          <w:caps/>
          <w:color w:val="000000"/>
          <w:sz w:val="36"/>
          <w:szCs w:val="36"/>
          <w:lang w:eastAsia="en-AU"/>
        </w:rPr>
        <w:t>KIERON KULIK</w:t>
      </w:r>
    </w:p>
    <w:p w:rsidR="000B1679" w:rsidRPr="000B1679" w:rsidRDefault="000B1679" w:rsidP="000B1679">
      <w:pPr>
        <w:shd w:val="clear" w:color="auto" w:fill="FFFFFF"/>
        <w:spacing w:after="0" w:line="240" w:lineRule="auto"/>
        <w:textAlignment w:val="baseline"/>
        <w:rPr>
          <w:rFonts w:ascii="Calibri" w:eastAsia="Times New Roman" w:hAnsi="Calibri" w:cs="Calibri"/>
          <w:color w:val="000000"/>
          <w:lang w:eastAsia="en-AU"/>
        </w:rPr>
      </w:pPr>
      <w:r w:rsidRPr="000B1679">
        <w:rPr>
          <w:rFonts w:ascii="Times New Roman" w:eastAsia="Times New Roman" w:hAnsi="Times New Roman" w:cs="Times New Roman"/>
          <w:color w:val="000000"/>
          <w:lang w:eastAsia="en-AU"/>
        </w:rPr>
        <w:t>Kieron embarked on his professional career at the age of 16, as a cast member of </w:t>
      </w:r>
      <w:r w:rsidRPr="000B1679">
        <w:rPr>
          <w:rFonts w:ascii="Times New Roman" w:eastAsia="Times New Roman" w:hAnsi="Times New Roman" w:cs="Times New Roman"/>
          <w:i/>
          <w:iCs/>
          <w:color w:val="000000"/>
          <w:bdr w:val="none" w:sz="0" w:space="0" w:color="auto" w:frame="1"/>
          <w:lang w:eastAsia="en-AU"/>
        </w:rPr>
        <w:t>Hot Shoe Shuffle</w:t>
      </w:r>
      <w:r w:rsidRPr="000B1679">
        <w:rPr>
          <w:rFonts w:ascii="Times New Roman" w:eastAsia="Times New Roman" w:hAnsi="Times New Roman" w:cs="Times New Roman"/>
          <w:color w:val="000000"/>
          <w:lang w:eastAsia="en-AU"/>
        </w:rPr>
        <w:t>, in the role of ‘Tap’. He went on to attain many more musical theatre credits including </w:t>
      </w:r>
      <w:r w:rsidRPr="000B1679">
        <w:rPr>
          <w:rFonts w:ascii="Times New Roman" w:eastAsia="Times New Roman" w:hAnsi="Times New Roman" w:cs="Times New Roman"/>
          <w:i/>
          <w:iCs/>
          <w:color w:val="000000"/>
          <w:bdr w:val="none" w:sz="0" w:space="0" w:color="auto" w:frame="1"/>
          <w:lang w:eastAsia="en-AU"/>
        </w:rPr>
        <w:t>Grease – The Arena Spectacular,</w:t>
      </w:r>
      <w:r w:rsidRPr="000B1679">
        <w:rPr>
          <w:rFonts w:ascii="Times New Roman" w:eastAsia="Times New Roman" w:hAnsi="Times New Roman" w:cs="Times New Roman"/>
          <w:color w:val="000000"/>
          <w:lang w:eastAsia="en-AU"/>
        </w:rPr>
        <w:t> </w:t>
      </w:r>
      <w:r w:rsidRPr="000B1679">
        <w:rPr>
          <w:rFonts w:ascii="Times New Roman" w:eastAsia="Times New Roman" w:hAnsi="Times New Roman" w:cs="Times New Roman"/>
          <w:i/>
          <w:iCs/>
          <w:color w:val="000000"/>
          <w:bdr w:val="none" w:sz="0" w:space="0" w:color="auto" w:frame="1"/>
          <w:lang w:eastAsia="en-AU"/>
        </w:rPr>
        <w:t>Happy Days – The Mega Musical’ </w:t>
      </w:r>
      <w:r w:rsidRPr="000B1679">
        <w:rPr>
          <w:rFonts w:ascii="Times New Roman" w:eastAsia="Times New Roman" w:hAnsi="Times New Roman" w:cs="Times New Roman"/>
          <w:color w:val="000000"/>
          <w:lang w:eastAsia="en-AU"/>
        </w:rPr>
        <w:t>and </w:t>
      </w:r>
      <w:proofErr w:type="spellStart"/>
      <w:r w:rsidRPr="000B1679">
        <w:rPr>
          <w:rFonts w:ascii="Times New Roman" w:eastAsia="Times New Roman" w:hAnsi="Times New Roman" w:cs="Times New Roman"/>
          <w:i/>
          <w:iCs/>
          <w:color w:val="000000"/>
          <w:bdr w:val="none" w:sz="0" w:space="0" w:color="auto" w:frame="1"/>
          <w:lang w:eastAsia="en-AU"/>
        </w:rPr>
        <w:t>Sisterella</w:t>
      </w:r>
      <w:proofErr w:type="spellEnd"/>
      <w:r w:rsidRPr="000B1679">
        <w:rPr>
          <w:rFonts w:ascii="Times New Roman" w:eastAsia="Times New Roman" w:hAnsi="Times New Roman" w:cs="Times New Roman"/>
          <w:color w:val="000000"/>
          <w:lang w:eastAsia="en-AU"/>
        </w:rPr>
        <w:t>, as well as featuring as a Dell-tone in </w:t>
      </w:r>
      <w:r w:rsidRPr="000B1679">
        <w:rPr>
          <w:rFonts w:ascii="Times New Roman" w:eastAsia="Times New Roman" w:hAnsi="Times New Roman" w:cs="Times New Roman"/>
          <w:i/>
          <w:iCs/>
          <w:color w:val="000000"/>
          <w:bdr w:val="none" w:sz="0" w:space="0" w:color="auto" w:frame="1"/>
          <w:lang w:eastAsia="en-AU"/>
        </w:rPr>
        <w:t>Shout!</w:t>
      </w:r>
      <w:r w:rsidRPr="000B1679">
        <w:rPr>
          <w:rFonts w:ascii="Times New Roman" w:eastAsia="Times New Roman" w:hAnsi="Times New Roman" w:cs="Times New Roman"/>
          <w:color w:val="000000"/>
          <w:lang w:eastAsia="en-AU"/>
        </w:rPr>
        <w:t> </w:t>
      </w:r>
      <w:proofErr w:type="gramStart"/>
      <w:r w:rsidRPr="000B1679">
        <w:rPr>
          <w:rFonts w:ascii="Times New Roman" w:eastAsia="Times New Roman" w:hAnsi="Times New Roman" w:cs="Times New Roman"/>
          <w:color w:val="000000"/>
          <w:lang w:eastAsia="en-AU"/>
        </w:rPr>
        <w:t>and</w:t>
      </w:r>
      <w:proofErr w:type="gramEnd"/>
      <w:r w:rsidRPr="000B1679">
        <w:rPr>
          <w:rFonts w:ascii="Times New Roman" w:eastAsia="Times New Roman" w:hAnsi="Times New Roman" w:cs="Times New Roman"/>
          <w:color w:val="000000"/>
          <w:lang w:eastAsia="en-AU"/>
        </w:rPr>
        <w:t xml:space="preserve"> a three-year tour with the hit musical </w:t>
      </w:r>
      <w:r w:rsidRPr="000B1679">
        <w:rPr>
          <w:rFonts w:ascii="Times New Roman" w:eastAsia="Times New Roman" w:hAnsi="Times New Roman" w:cs="Times New Roman"/>
          <w:i/>
          <w:iCs/>
          <w:color w:val="000000"/>
          <w:bdr w:val="none" w:sz="0" w:space="0" w:color="auto" w:frame="1"/>
          <w:lang w:eastAsia="en-AU"/>
        </w:rPr>
        <w:t>Mamma Mia!</w:t>
      </w:r>
    </w:p>
    <w:p w:rsidR="000B1679" w:rsidRPr="000B1679" w:rsidRDefault="000B1679" w:rsidP="000B1679">
      <w:pPr>
        <w:shd w:val="clear" w:color="auto" w:fill="FFFFFF"/>
        <w:spacing w:after="0" w:line="240" w:lineRule="auto"/>
        <w:textAlignment w:val="baseline"/>
        <w:rPr>
          <w:rFonts w:ascii="Calibri" w:eastAsia="Times New Roman" w:hAnsi="Calibri" w:cs="Calibri"/>
          <w:color w:val="000000"/>
          <w:lang w:eastAsia="en-AU"/>
        </w:rPr>
      </w:pPr>
      <w:r w:rsidRPr="000B1679">
        <w:rPr>
          <w:rFonts w:ascii="Times New Roman" w:eastAsia="Times New Roman" w:hAnsi="Times New Roman" w:cs="Times New Roman"/>
          <w:color w:val="000000"/>
          <w:lang w:eastAsia="en-AU"/>
        </w:rPr>
        <w:t>Kieron has performed at high profile events including the ARIA Awards and has featured in television campaigns for brands including McDonalds, Coca-Cola and Colgate and was also a finalist on the television series </w:t>
      </w:r>
      <w:proofErr w:type="spellStart"/>
      <w:r w:rsidRPr="000B1679">
        <w:rPr>
          <w:rFonts w:ascii="Times New Roman" w:eastAsia="Times New Roman" w:hAnsi="Times New Roman" w:cs="Times New Roman"/>
          <w:i/>
          <w:iCs/>
          <w:color w:val="000000"/>
          <w:bdr w:val="none" w:sz="0" w:space="0" w:color="auto" w:frame="1"/>
          <w:lang w:eastAsia="en-AU"/>
        </w:rPr>
        <w:t>Popstars</w:t>
      </w:r>
      <w:r w:rsidRPr="000B1679">
        <w:rPr>
          <w:rFonts w:ascii="Times New Roman" w:eastAsia="Times New Roman" w:hAnsi="Times New Roman" w:cs="Times New Roman"/>
          <w:color w:val="000000"/>
          <w:lang w:eastAsia="en-AU"/>
        </w:rPr>
        <w:t>in</w:t>
      </w:r>
      <w:proofErr w:type="spellEnd"/>
      <w:r w:rsidRPr="000B1679">
        <w:rPr>
          <w:rFonts w:ascii="Times New Roman" w:eastAsia="Times New Roman" w:hAnsi="Times New Roman" w:cs="Times New Roman"/>
          <w:color w:val="000000"/>
          <w:lang w:eastAsia="en-AU"/>
        </w:rPr>
        <w:t xml:space="preserve"> 2001.</w:t>
      </w:r>
    </w:p>
    <w:p w:rsidR="000B1679" w:rsidRPr="000B1679" w:rsidRDefault="000B1679" w:rsidP="000B1679">
      <w:pPr>
        <w:shd w:val="clear" w:color="auto" w:fill="FFFFFF"/>
        <w:spacing w:after="0" w:line="240" w:lineRule="auto"/>
        <w:textAlignment w:val="baseline"/>
        <w:rPr>
          <w:rFonts w:ascii="Calibri" w:eastAsia="Times New Roman" w:hAnsi="Calibri" w:cs="Calibri"/>
          <w:color w:val="000000"/>
          <w:lang w:eastAsia="en-AU"/>
        </w:rPr>
      </w:pPr>
      <w:r w:rsidRPr="000B1679">
        <w:rPr>
          <w:rFonts w:ascii="Times New Roman" w:eastAsia="Times New Roman" w:hAnsi="Times New Roman" w:cs="Times New Roman"/>
          <w:color w:val="000000"/>
          <w:lang w:eastAsia="en-AU"/>
        </w:rPr>
        <w:t>In 2005, Kieron embarked on a five-year journey with the extraordinarily successful show </w:t>
      </w:r>
      <w:r w:rsidRPr="000B1679">
        <w:rPr>
          <w:rFonts w:ascii="Times New Roman" w:eastAsia="Times New Roman" w:hAnsi="Times New Roman" w:cs="Times New Roman"/>
          <w:i/>
          <w:iCs/>
          <w:color w:val="000000"/>
          <w:bdr w:val="none" w:sz="0" w:space="0" w:color="auto" w:frame="1"/>
          <w:lang w:eastAsia="en-AU"/>
        </w:rPr>
        <w:t>Burn The Floor</w:t>
      </w:r>
      <w:r w:rsidRPr="000B1679">
        <w:rPr>
          <w:rFonts w:ascii="Times New Roman" w:eastAsia="Times New Roman" w:hAnsi="Times New Roman" w:cs="Times New Roman"/>
          <w:color w:val="000000"/>
          <w:lang w:eastAsia="en-AU"/>
        </w:rPr>
        <w:t xml:space="preserve">, as the show’s featured male singer where he had the opportunity to play to millions of people across the globe, touring to over 100 cities. During his time with the show, he became rehearsal assistant to Jason Gilkison, and eventually the show’s Creative Director for the Broadway debut at the Longacre Theatre. Kieron also choreographed, and was the segment director for the Broadway launch of the show on the US version of ‘Dancing </w:t>
      </w:r>
      <w:proofErr w:type="gramStart"/>
      <w:r w:rsidRPr="000B1679">
        <w:rPr>
          <w:rFonts w:ascii="Times New Roman" w:eastAsia="Times New Roman" w:hAnsi="Times New Roman" w:cs="Times New Roman"/>
          <w:color w:val="000000"/>
          <w:lang w:eastAsia="en-AU"/>
        </w:rPr>
        <w:t>With The</w:t>
      </w:r>
      <w:proofErr w:type="gramEnd"/>
      <w:r w:rsidRPr="000B1679">
        <w:rPr>
          <w:rFonts w:ascii="Times New Roman" w:eastAsia="Times New Roman" w:hAnsi="Times New Roman" w:cs="Times New Roman"/>
          <w:color w:val="000000"/>
          <w:lang w:eastAsia="en-AU"/>
        </w:rPr>
        <w:t xml:space="preserve"> Stars’. In 2010, Kieron became the show’s touring Resident Director.</w:t>
      </w:r>
    </w:p>
    <w:p w:rsidR="000B1679" w:rsidRPr="000B1679" w:rsidRDefault="000B1679" w:rsidP="000B1679">
      <w:pPr>
        <w:shd w:val="clear" w:color="auto" w:fill="FFFFFF"/>
        <w:spacing w:after="0" w:line="240" w:lineRule="auto"/>
        <w:textAlignment w:val="baseline"/>
        <w:rPr>
          <w:rFonts w:ascii="Calibri" w:eastAsia="Times New Roman" w:hAnsi="Calibri" w:cs="Calibri"/>
          <w:color w:val="000000"/>
          <w:lang w:eastAsia="en-AU"/>
        </w:rPr>
      </w:pPr>
      <w:r w:rsidRPr="000B1679">
        <w:rPr>
          <w:rFonts w:ascii="Times New Roman" w:eastAsia="Times New Roman" w:hAnsi="Times New Roman" w:cs="Times New Roman"/>
          <w:color w:val="000000"/>
          <w:lang w:eastAsia="en-AU"/>
        </w:rPr>
        <w:t>Now residing in Sydney, Kieron has shifted his focus, joining the team at Jeep Management (leading the Musical Theatre and Corporate Events departments) and focusing on his choreographic work. Kieron has created some of the most memorable corporate performances in Australia in recent years and is especially skilled at working with tap dancers and commercial dancers and singers.</w:t>
      </w:r>
    </w:p>
    <w:p w:rsidR="000B1679" w:rsidRPr="000B1679" w:rsidRDefault="000B1679" w:rsidP="000B1679">
      <w:pPr>
        <w:shd w:val="clear" w:color="auto" w:fill="FFFFFF"/>
        <w:spacing w:after="0" w:line="240" w:lineRule="auto"/>
        <w:textAlignment w:val="baseline"/>
        <w:rPr>
          <w:rFonts w:ascii="Calibri" w:eastAsia="Times New Roman" w:hAnsi="Calibri" w:cs="Calibri"/>
          <w:color w:val="000000"/>
          <w:lang w:eastAsia="en-AU"/>
        </w:rPr>
      </w:pPr>
      <w:r w:rsidRPr="000B1679">
        <w:rPr>
          <w:rFonts w:ascii="Times New Roman" w:eastAsia="Times New Roman" w:hAnsi="Times New Roman" w:cs="Times New Roman"/>
          <w:color w:val="000000"/>
          <w:lang w:eastAsia="en-AU"/>
        </w:rPr>
        <w:t>Kieron is incredibly passionate about the entertainment industry and educating the next generation of performers. A natural at working with children and teenagers, he is in constant demand as a dance teacher, mentor and adjudicator. </w:t>
      </w:r>
    </w:p>
    <w:p w:rsidR="000B1679" w:rsidRPr="000B1679" w:rsidRDefault="000B1679" w:rsidP="000B1679">
      <w:pPr>
        <w:shd w:val="clear" w:color="auto" w:fill="FFFFFF"/>
        <w:spacing w:after="0" w:line="240" w:lineRule="auto"/>
        <w:rPr>
          <w:rFonts w:ascii="Calibri" w:eastAsia="Times New Roman" w:hAnsi="Calibri" w:cs="Calibri"/>
          <w:color w:val="000000"/>
          <w:sz w:val="24"/>
          <w:szCs w:val="24"/>
          <w:lang w:eastAsia="en-AU"/>
        </w:rPr>
      </w:pPr>
      <w:r w:rsidRPr="000B1679">
        <w:rPr>
          <w:rFonts w:ascii="Century Gothic" w:eastAsia="Times New Roman" w:hAnsi="Century Gothic" w:cs="Calibri"/>
          <w:color w:val="000000"/>
          <w:sz w:val="20"/>
          <w:szCs w:val="20"/>
          <w:lang w:eastAsia="en-AU"/>
        </w:rPr>
        <w:t> </w:t>
      </w:r>
    </w:p>
    <w:p w:rsidR="005357AF" w:rsidRDefault="000B1679">
      <w:bookmarkStart w:id="0" w:name="_GoBack"/>
      <w:bookmarkEnd w:id="0"/>
    </w:p>
    <w:sectPr w:rsidR="00535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79"/>
    <w:rsid w:val="000B1679"/>
    <w:rsid w:val="003F6626"/>
    <w:rsid w:val="00CB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EEAA-AF12-42F2-AC31-670C5417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VenuesLive NSW</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Whittaker</dc:creator>
  <cp:keywords/>
  <dc:description/>
  <cp:lastModifiedBy>Carol Whittaker</cp:lastModifiedBy>
  <cp:revision>1</cp:revision>
  <dcterms:created xsi:type="dcterms:W3CDTF">2020-02-03T02:02:00Z</dcterms:created>
  <dcterms:modified xsi:type="dcterms:W3CDTF">2020-02-03T02:03:00Z</dcterms:modified>
</cp:coreProperties>
</file>